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0EE18" w14:textId="77777777" w:rsidR="00444342" w:rsidRPr="00B401B7" w:rsidRDefault="00444342" w:rsidP="00444342">
      <w:pPr>
        <w:spacing w:after="0"/>
      </w:pPr>
      <w:r w:rsidRPr="00B071AB">
        <w:rPr>
          <w:b/>
          <w:bCs/>
        </w:rPr>
        <w:t>Subject:</w:t>
      </w:r>
      <w:r>
        <w:t xml:space="preserve"> Collaborate with Students Outside the Classroom</w:t>
      </w:r>
    </w:p>
    <w:p w14:paraId="73BAEA34" w14:textId="77777777" w:rsidR="00444342" w:rsidRPr="00B401B7" w:rsidRDefault="00444342" w:rsidP="00444342">
      <w:pPr>
        <w:spacing w:after="0" w:line="240" w:lineRule="auto"/>
        <w:rPr>
          <w:sz w:val="24"/>
          <w:szCs w:val="24"/>
        </w:rPr>
      </w:pPr>
    </w:p>
    <w:p w14:paraId="64B7C4C6" w14:textId="77777777" w:rsidR="00444342" w:rsidRPr="00B401B7" w:rsidRDefault="00444342" w:rsidP="00444342">
      <w:pPr>
        <w:spacing w:after="0" w:line="276" w:lineRule="auto"/>
      </w:pPr>
      <w:r>
        <w:t>Hi</w:t>
      </w:r>
      <w:r w:rsidRPr="00B401B7">
        <w:t xml:space="preserve"> [Name],</w:t>
      </w:r>
    </w:p>
    <w:p w14:paraId="7904D1BE" w14:textId="77777777" w:rsidR="00444342" w:rsidRPr="00B401B7" w:rsidRDefault="00444342" w:rsidP="00444342">
      <w:pPr>
        <w:spacing w:after="0" w:line="276" w:lineRule="auto"/>
      </w:pPr>
    </w:p>
    <w:p w14:paraId="48EF62DB" w14:textId="77777777" w:rsidR="00444342" w:rsidRPr="00F00B0A" w:rsidRDefault="00444342" w:rsidP="00444342">
      <w:pPr>
        <w:spacing w:after="0" w:line="276" w:lineRule="auto"/>
      </w:pPr>
      <w:r>
        <w:t>Are you interested in flipped classroom teaching?</w:t>
      </w:r>
    </w:p>
    <w:p w14:paraId="22B03690" w14:textId="77777777" w:rsidR="00444342" w:rsidRPr="00F00B0A" w:rsidRDefault="00444342" w:rsidP="00444342">
      <w:pPr>
        <w:spacing w:after="0" w:line="276" w:lineRule="auto"/>
      </w:pPr>
    </w:p>
    <w:p w14:paraId="5D2A0555" w14:textId="77777777" w:rsidR="00444342" w:rsidRPr="00F00B0A" w:rsidRDefault="00444342" w:rsidP="00444342">
      <w:pPr>
        <w:spacing w:after="0" w:line="276" w:lineRule="auto"/>
      </w:pPr>
      <w:r w:rsidRPr="00F00B0A">
        <w:t xml:space="preserve">Talis Elevate supports </w:t>
      </w:r>
      <w:r>
        <w:t>student-faculty collaboration</w:t>
      </w:r>
      <w:r w:rsidRPr="00F00B0A">
        <w:t xml:space="preserve"> and provides engagement analytics to fine-tune teaching and identify if students need more support. You can add chapters from the </w:t>
      </w:r>
      <w:r>
        <w:t xml:space="preserve">library </w:t>
      </w:r>
      <w:r w:rsidRPr="00F00B0A">
        <w:t>discovery into modules for your class. You can then share these resources with your students via a link or embedding them in the VLE.</w:t>
      </w:r>
    </w:p>
    <w:p w14:paraId="301B719C" w14:textId="77777777" w:rsidR="00444342" w:rsidRPr="00F00B0A" w:rsidRDefault="00444342" w:rsidP="00444342">
      <w:pPr>
        <w:spacing w:after="0" w:line="276" w:lineRule="auto"/>
      </w:pPr>
    </w:p>
    <w:p w14:paraId="27E23E72" w14:textId="77777777" w:rsidR="00444342" w:rsidRPr="00306514" w:rsidRDefault="00444342" w:rsidP="00444342">
      <w:pPr>
        <w:spacing w:after="0" w:line="276" w:lineRule="auto"/>
        <w:rPr>
          <w:b/>
          <w:bCs/>
        </w:rPr>
      </w:pPr>
      <w:r>
        <w:rPr>
          <w:b/>
          <w:bCs/>
        </w:rPr>
        <w:t>Why faculty love Talis Elevate:</w:t>
      </w:r>
    </w:p>
    <w:p w14:paraId="2D826DE9" w14:textId="77777777" w:rsidR="00444342" w:rsidRPr="00F00B0A" w:rsidRDefault="00444342" w:rsidP="00444342">
      <w:pPr>
        <w:pStyle w:val="ListParagraph"/>
        <w:numPr>
          <w:ilvl w:val="0"/>
          <w:numId w:val="4"/>
        </w:numPr>
        <w:spacing w:after="0" w:line="276" w:lineRule="auto"/>
      </w:pPr>
      <w:r w:rsidRPr="00F00B0A">
        <w:t>Interact with students via comments and annotations within course materials</w:t>
      </w:r>
    </w:p>
    <w:p w14:paraId="7FBF5CF5" w14:textId="77777777" w:rsidR="00444342" w:rsidRPr="00F00B0A" w:rsidRDefault="00444342" w:rsidP="00444342">
      <w:pPr>
        <w:pStyle w:val="ListParagraph"/>
        <w:numPr>
          <w:ilvl w:val="0"/>
          <w:numId w:val="4"/>
        </w:numPr>
        <w:spacing w:after="0" w:line="276" w:lineRule="auto"/>
      </w:pPr>
      <w:r w:rsidRPr="00F00B0A">
        <w:t xml:space="preserve">Personal </w:t>
      </w:r>
      <w:proofErr w:type="gramStart"/>
      <w:r w:rsidRPr="00F00B0A">
        <w:t>note-taking</w:t>
      </w:r>
      <w:proofErr w:type="gramEnd"/>
      <w:r w:rsidRPr="00F00B0A">
        <w:t xml:space="preserve"> enabled for both students and faculty</w:t>
      </w:r>
    </w:p>
    <w:p w14:paraId="6B5E109F" w14:textId="77777777" w:rsidR="00444342" w:rsidRPr="00F00B0A" w:rsidRDefault="00444342" w:rsidP="00444342">
      <w:pPr>
        <w:pStyle w:val="ListParagraph"/>
        <w:numPr>
          <w:ilvl w:val="0"/>
          <w:numId w:val="4"/>
        </w:numPr>
        <w:spacing w:after="0" w:line="276" w:lineRule="auto"/>
      </w:pPr>
      <w:r w:rsidRPr="00F00B0A">
        <w:t>Anonymous commenting gives quieter students confidence</w:t>
      </w:r>
    </w:p>
    <w:p w14:paraId="12B09A14" w14:textId="77777777" w:rsidR="00444342" w:rsidRPr="00F00B0A" w:rsidRDefault="00444342" w:rsidP="00444342">
      <w:pPr>
        <w:pStyle w:val="ListParagraph"/>
        <w:numPr>
          <w:ilvl w:val="0"/>
          <w:numId w:val="4"/>
        </w:numPr>
        <w:spacing w:after="0" w:line="276" w:lineRule="auto"/>
      </w:pPr>
      <w:r w:rsidRPr="00F00B0A">
        <w:t xml:space="preserve">Provides engagement analytics to </w:t>
      </w:r>
      <w:r>
        <w:t>improve</w:t>
      </w:r>
      <w:r w:rsidRPr="00F00B0A">
        <w:t xml:space="preserve"> teaching</w:t>
      </w:r>
      <w:r>
        <w:t xml:space="preserve"> outcomes</w:t>
      </w:r>
    </w:p>
    <w:p w14:paraId="1C139D8D" w14:textId="77777777" w:rsidR="00444342" w:rsidRPr="00F00B0A" w:rsidRDefault="00444342" w:rsidP="00444342">
      <w:pPr>
        <w:spacing w:after="0" w:line="276" w:lineRule="auto"/>
      </w:pPr>
    </w:p>
    <w:p w14:paraId="378FEB1D" w14:textId="77777777" w:rsidR="00444342" w:rsidRPr="00F00B0A" w:rsidRDefault="00444342" w:rsidP="00444342">
      <w:pPr>
        <w:spacing w:after="0" w:line="276" w:lineRule="auto"/>
      </w:pPr>
      <w:r w:rsidRPr="00F00B0A">
        <w:t xml:space="preserve">If you would like to </w:t>
      </w:r>
      <w:r>
        <w:t>turn up the teamwork and get greater insights into your teaching</w:t>
      </w:r>
      <w:r w:rsidRPr="00F00B0A">
        <w:t xml:space="preserve">, </w:t>
      </w:r>
      <w:r>
        <w:t>sign up here:</w:t>
      </w:r>
    </w:p>
    <w:p w14:paraId="273B768D" w14:textId="77777777" w:rsidR="00444342" w:rsidRDefault="00444342" w:rsidP="00444342">
      <w:pPr>
        <w:spacing w:after="0" w:line="276" w:lineRule="auto"/>
      </w:pPr>
    </w:p>
    <w:p w14:paraId="2F3FCFD9" w14:textId="77777777" w:rsidR="00444342" w:rsidRPr="00B401B7" w:rsidRDefault="00444342" w:rsidP="00444342">
      <w:pPr>
        <w:spacing w:after="0" w:line="276" w:lineRule="auto"/>
      </w:pPr>
      <w:r w:rsidRPr="00B401B7">
        <w:t>Kind regards,</w:t>
      </w:r>
    </w:p>
    <w:p w14:paraId="3E157C64" w14:textId="77777777" w:rsidR="00444342" w:rsidRPr="00B401B7" w:rsidRDefault="00444342" w:rsidP="00444342">
      <w:pPr>
        <w:spacing w:after="0" w:line="276" w:lineRule="auto"/>
      </w:pPr>
      <w:r w:rsidRPr="00B401B7">
        <w:t>[Your Name]</w:t>
      </w:r>
    </w:p>
    <w:p w14:paraId="08B87EE8" w14:textId="77777777" w:rsidR="00444342" w:rsidRDefault="00444342" w:rsidP="00444342">
      <w:pPr>
        <w:spacing w:after="0" w:line="276" w:lineRule="auto"/>
      </w:pPr>
      <w:r w:rsidRPr="00B401B7">
        <w:t>[Your Title]</w:t>
      </w:r>
    </w:p>
    <w:p w14:paraId="1F1740FB" w14:textId="77777777" w:rsidR="00444342" w:rsidRDefault="00444342" w:rsidP="00444342">
      <w:pPr>
        <w:spacing w:after="0" w:line="276" w:lineRule="auto"/>
      </w:pPr>
    </w:p>
    <w:p w14:paraId="3FE3283E" w14:textId="28ECCA3D" w:rsidR="00444342" w:rsidRDefault="00444342" w:rsidP="00444342">
      <w:pPr>
        <w:spacing w:after="0" w:line="276" w:lineRule="auto"/>
      </w:pPr>
      <w:r>
        <w:br/>
      </w:r>
      <w:r>
        <w:br/>
        <w:t>_________________________________________________________________________________________</w:t>
      </w:r>
    </w:p>
    <w:p w14:paraId="7B14E184" w14:textId="77777777" w:rsidR="00444342" w:rsidRDefault="00444342" w:rsidP="00444342"/>
    <w:p w14:paraId="0DD5DBC7" w14:textId="77777777" w:rsidR="00444342" w:rsidRDefault="00444342" w:rsidP="00444342"/>
    <w:p w14:paraId="6D5D21F6" w14:textId="77777777" w:rsidR="00444342" w:rsidRDefault="00444342" w:rsidP="00444342"/>
    <w:p w14:paraId="6D21DCA4" w14:textId="77777777" w:rsidR="00444342" w:rsidRPr="00B401B7" w:rsidRDefault="00444342" w:rsidP="00444342">
      <w:pPr>
        <w:spacing w:after="0" w:line="276" w:lineRule="auto"/>
      </w:pPr>
      <w:r w:rsidRPr="00B071AB">
        <w:rPr>
          <w:b/>
          <w:bCs/>
        </w:rPr>
        <w:t>Subject:</w:t>
      </w:r>
      <w:r w:rsidRPr="00B401B7">
        <w:t xml:space="preserve"> </w:t>
      </w:r>
      <w:r>
        <w:t>Increase Student Engagement with Talis Elevate</w:t>
      </w:r>
    </w:p>
    <w:p w14:paraId="471A6927" w14:textId="77777777" w:rsidR="00444342" w:rsidRPr="00B401B7" w:rsidRDefault="00444342" w:rsidP="00444342">
      <w:pPr>
        <w:spacing w:after="0" w:line="276" w:lineRule="auto"/>
      </w:pPr>
    </w:p>
    <w:p w14:paraId="5B40D475" w14:textId="77777777" w:rsidR="00444342" w:rsidRPr="00B401B7" w:rsidRDefault="00444342" w:rsidP="00444342">
      <w:pPr>
        <w:spacing w:after="0" w:line="276" w:lineRule="auto"/>
      </w:pPr>
      <w:r>
        <w:t>Hi</w:t>
      </w:r>
      <w:r w:rsidRPr="00B401B7">
        <w:t xml:space="preserve"> [Name],</w:t>
      </w:r>
    </w:p>
    <w:p w14:paraId="61237DCB" w14:textId="77777777" w:rsidR="00444342" w:rsidRPr="00B401B7" w:rsidRDefault="00444342" w:rsidP="00444342">
      <w:pPr>
        <w:spacing w:after="0" w:line="276" w:lineRule="auto"/>
      </w:pPr>
    </w:p>
    <w:p w14:paraId="299DC72A" w14:textId="77777777" w:rsidR="00444342" w:rsidRPr="0043604E" w:rsidRDefault="00444342" w:rsidP="00444342">
      <w:pPr>
        <w:spacing w:after="0" w:line="276" w:lineRule="auto"/>
      </w:pPr>
      <w:r w:rsidRPr="0043604E">
        <w:t xml:space="preserve">Did you know that as </w:t>
      </w:r>
      <w:r>
        <w:t>a faculty member</w:t>
      </w:r>
      <w:r w:rsidRPr="0043604E">
        <w:t>, you can use the Talis Elevate app to collaborate with your students?</w:t>
      </w:r>
    </w:p>
    <w:p w14:paraId="24EE57BF" w14:textId="77777777" w:rsidR="00444342" w:rsidRPr="0043604E" w:rsidRDefault="00444342" w:rsidP="00444342">
      <w:pPr>
        <w:spacing w:after="0" w:line="276" w:lineRule="auto"/>
      </w:pPr>
    </w:p>
    <w:p w14:paraId="66A90AC8" w14:textId="77777777" w:rsidR="00444342" w:rsidRDefault="00444342" w:rsidP="00444342">
      <w:pPr>
        <w:spacing w:after="0" w:line="276" w:lineRule="auto"/>
      </w:pPr>
      <w:r w:rsidRPr="0043604E">
        <w:t>Talis Elevate is a collaborat</w:t>
      </w:r>
      <w:r>
        <w:t>ive</w:t>
      </w:r>
      <w:r w:rsidRPr="0043604E">
        <w:t xml:space="preserve"> teaching and learning tool that enables you to add textbooks and other resources into modules and interact with students within the resources in virtual classroom discussions.</w:t>
      </w:r>
    </w:p>
    <w:p w14:paraId="7E0F9709" w14:textId="77777777" w:rsidR="00444342" w:rsidRDefault="00444342" w:rsidP="00444342">
      <w:pPr>
        <w:spacing w:after="0" w:line="276" w:lineRule="auto"/>
      </w:pPr>
    </w:p>
    <w:p w14:paraId="37222231" w14:textId="77777777" w:rsidR="00444342" w:rsidRPr="0043604E" w:rsidRDefault="00444342" w:rsidP="00444342">
      <w:pPr>
        <w:spacing w:after="0" w:line="276" w:lineRule="auto"/>
      </w:pPr>
      <w:r>
        <w:lastRenderedPageBreak/>
        <w:t>You can increase collaboration and encourage social learning by connecting to students outside of the physical classroom, as well as gaining insight into which students need more support.</w:t>
      </w:r>
    </w:p>
    <w:p w14:paraId="33867743" w14:textId="77777777" w:rsidR="00444342" w:rsidRPr="0043604E" w:rsidRDefault="00444342" w:rsidP="00444342">
      <w:pPr>
        <w:spacing w:after="0" w:line="276" w:lineRule="auto"/>
      </w:pPr>
    </w:p>
    <w:p w14:paraId="489A076D" w14:textId="77777777" w:rsidR="00444342" w:rsidRPr="0043604E" w:rsidRDefault="00444342" w:rsidP="00444342">
      <w:pPr>
        <w:spacing w:after="0" w:line="276" w:lineRule="auto"/>
      </w:pPr>
      <w:r w:rsidRPr="0043604E">
        <w:t>You can sign up to Talis Elevate here:</w:t>
      </w:r>
    </w:p>
    <w:p w14:paraId="581BC261" w14:textId="77777777" w:rsidR="00444342" w:rsidRDefault="00444342" w:rsidP="00444342">
      <w:pPr>
        <w:spacing w:after="0" w:line="276" w:lineRule="auto"/>
      </w:pPr>
    </w:p>
    <w:p w14:paraId="3BFCDEA7" w14:textId="77777777" w:rsidR="00444342" w:rsidRPr="00B401B7" w:rsidRDefault="00444342" w:rsidP="00444342">
      <w:pPr>
        <w:spacing w:after="0" w:line="276" w:lineRule="auto"/>
      </w:pPr>
    </w:p>
    <w:p w14:paraId="6EF67738" w14:textId="77777777" w:rsidR="00444342" w:rsidRPr="00B401B7" w:rsidRDefault="00444342" w:rsidP="00444342">
      <w:pPr>
        <w:spacing w:after="0" w:line="276" w:lineRule="auto"/>
      </w:pPr>
      <w:r w:rsidRPr="00B401B7">
        <w:t>Kind regards,</w:t>
      </w:r>
    </w:p>
    <w:p w14:paraId="00489549" w14:textId="77777777" w:rsidR="00444342" w:rsidRPr="00B401B7" w:rsidRDefault="00444342" w:rsidP="00444342">
      <w:pPr>
        <w:spacing w:after="0" w:line="276" w:lineRule="auto"/>
      </w:pPr>
      <w:r w:rsidRPr="00B401B7">
        <w:t>[Your Name]</w:t>
      </w:r>
    </w:p>
    <w:p w14:paraId="7B93C13F" w14:textId="77777777" w:rsidR="00444342" w:rsidRPr="00B401B7" w:rsidRDefault="00444342" w:rsidP="00444342">
      <w:pPr>
        <w:spacing w:after="0" w:line="276" w:lineRule="auto"/>
      </w:pPr>
      <w:r w:rsidRPr="00B401B7">
        <w:t>[Your Title]</w:t>
      </w:r>
    </w:p>
    <w:p w14:paraId="41B6EF7C" w14:textId="77777777" w:rsidR="00444342" w:rsidRPr="00444342" w:rsidRDefault="00444342" w:rsidP="00444342"/>
    <w:sectPr w:rsidR="00444342" w:rsidRPr="00444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10F0D"/>
    <w:multiLevelType w:val="hybridMultilevel"/>
    <w:tmpl w:val="40929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D1C10"/>
    <w:multiLevelType w:val="hybridMultilevel"/>
    <w:tmpl w:val="ACE67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21831"/>
    <w:multiLevelType w:val="hybridMultilevel"/>
    <w:tmpl w:val="7AAC8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F4BD4"/>
    <w:multiLevelType w:val="hybridMultilevel"/>
    <w:tmpl w:val="9EB40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38660">
    <w:abstractNumId w:val="3"/>
  </w:num>
  <w:num w:numId="2" w16cid:durableId="1544557203">
    <w:abstractNumId w:val="2"/>
  </w:num>
  <w:num w:numId="3" w16cid:durableId="27416592">
    <w:abstractNumId w:val="0"/>
  </w:num>
  <w:num w:numId="4" w16cid:durableId="205372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C0"/>
    <w:rsid w:val="000C4C81"/>
    <w:rsid w:val="00224390"/>
    <w:rsid w:val="00260532"/>
    <w:rsid w:val="00444342"/>
    <w:rsid w:val="00A77B3A"/>
    <w:rsid w:val="00C71DF5"/>
    <w:rsid w:val="00D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B09EB"/>
  <w15:chartTrackingRefBased/>
  <w15:docId w15:val="{F0C47081-B35B-CD42-9798-5DA3F502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0C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0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0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0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0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Hopking</dc:creator>
  <cp:keywords/>
  <dc:description/>
  <cp:lastModifiedBy>Kitty Hopking</cp:lastModifiedBy>
  <cp:revision>2</cp:revision>
  <dcterms:created xsi:type="dcterms:W3CDTF">2024-08-02T11:41:00Z</dcterms:created>
  <dcterms:modified xsi:type="dcterms:W3CDTF">2024-08-02T11:41:00Z</dcterms:modified>
</cp:coreProperties>
</file>